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salon materials handbook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training, Personal responsibility &amp;amp;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Keeping an apprentice binder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Band—salon communication platform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salon cleanliness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Opening and closing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Greeting/Anticipating clients and offering beverage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Culture and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observe a stylist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Identification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equipment and Sanitation proceedures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Retail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Retail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Restocking backbar and retail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Davines Pro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Booking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clients in and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appointment and client 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Phorest Go (mobile app)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and maintaining a budget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Anticipating commission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Mindset and Goal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Shampooing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(when to be quiet)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Towel wrap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Shampooing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Shampooing out color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Scalp massage (1-2 minutes)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towels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Drying to assist stylist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Blowouts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Where to stand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interact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Round brush blowout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Haircutting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Sectioning and Parting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Overdirection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Mannequin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Coloring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color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Sectioning and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Mannequin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Instagram Bio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Social Media and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 page that reflects who you are as a stylist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often and when to post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Taking and editing photos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Videos and Reels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expectations when taking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Taking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Overseeing appointment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off services on Passport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model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