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SAFETY &amp; PERFORMANCE STANDARD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SAFETY PROCEDURES AND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CONTROL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PERFORMANCE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 PERFORMANCE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Engineering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or Technical Elective(3-4)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(B) or Technical Elective(3-4)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 Machining Technology II (A) or Technical Elective (3-4) Social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Manufacturing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1.1K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