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Support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Support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Network &amp; Sec Foundation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Web, Pgm, &amp; DB Foundation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Programming and Logic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O.S. &amp; Device Foundation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Information Sys. Business Concepts CTS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Natural Science/ 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Linux/Unix Single User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Networking Basics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Expository Writing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Social/Behavior Science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Single User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Routing Basics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Admin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 — CCT, CIS, CSC, CTI, CTS, DBA, NET, NOS, SEC, SGD, WEB or WBL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 - CCT, CIS, CSC, CTI, CTS, DBA, NET, NOS, SEC, SGD, WEB or WBL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COM-110, COM-120, or COM-231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Practices in IT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 -- CCT, CIS, CSC, CTI, CTS, DBA, NET, NOS, SEC, SGD, WEB or WBL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