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Fighter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33-2011.01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BEHAVIOR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PROTECTIVE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PORTABLE EXTINGUISHFRS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ROPES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RESCUE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EMERGENCY MEDICAL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FORCIBLE ENTRY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LADDERS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VENTILATION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SUPPLIES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HOSE APPLIANCES AND STREAMS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ALARMS AND 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SPRINKLERS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OVERHAUL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SALVAGE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PREVENTION AND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FOAM FIRE STREAMS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HAZARDOUS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Fighter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33-2011.01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0535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Fighter (Block)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Traffic Incident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 Level One Responder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Rescuer (Block)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Vehicle Rescue (Block)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Ropes (Block)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 Rapid Intervention Crew (Block)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Emergency Medical 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