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 Alarm Inspection Test Maintenance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49-2098.00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fire alarm inspection and testing for single story buildings less than 50,000 square feet. 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Complex fire alarm inspection and testing for multiple story buildings over 50,000 square feet.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Inspection and testing of fire alarms interconnected to building suppression (fire sprinkler and other suppression systems).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repairs for deficiencies found during inspection and testing.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Inspection and testing of fire alarms interconnected to building elevators (elevator re-call testing).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Completing required inspection reports and documentation.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 Alarm Inspection Test Maintenance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49-2098.00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Instructor Lead Classroom Trainings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Conventional Fire Alarm Panels and Multi-Meter Use/ NICET 1 Review and Test</w:t>
              <w:br/>
              <w:t>• Hands-On Equipment Testing / NICET 2 Review and Test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Instructor Lead Safety Trainings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OSHA 30 Safety</w:t>
              <w:br/>
              <w:t>• First Aid / CPR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Instructor Lead Webinars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Year 1 Online Modules 1 – 12</w:t>
              <w:br/>
              <w:t>• Year 1 Online Modules 13- 24</w:t>
              <w:br/>
              <w:t>• Year 1 Online Modules 25 - 36</w:t>
              <w:br/>
              <w:t>• Year 1 Online Modules 37 - 48</w:t>
              <w:br/>
              <w:t>• Year 2 Online Modules 1 - 12</w:t>
              <w:br/>
              <w:t>• Year 2 Online Modules 12 - 24</w:t>
              <w:br/>
              <w:t>• Year 2 Online Modules 25 - 36</w:t>
              <w:br/>
              <w:t>• Year 2 Online Modules 37 - 48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 Online Fire Alarm Training  Modules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 Online Fire Alarm Training  Modules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Module 1: Prescriptive and Performance-Based Design </w:t>
              <w:br/>
              <w:t>• Module 2: Building Codes and Standards </w:t>
              <w:br/>
              <w:t>• Module 3: Smoke Detection Spacing </w:t>
              <w:br/>
              <w:t>• Module 4: Thermal Detection Spacing </w:t>
              <w:br/>
              <w:t>• Module 5: Sprinkler System Interface </w:t>
              <w:br/>
              <w:t>• Module 6: Audible Appliances </w:t>
              <w:br/>
              <w:t>• Module 7: Visual Appliances </w:t>
              <w:br/>
              <w:t>• Module 8: Construction Plans and Drawings </w:t>
              <w:br/>
              <w:t>• Module 9: Project Correspondence </w:t>
              <w:br/>
              <w:t>• Module 10: Shop and Riser Drawings </w:t>
              <w:br/>
              <w:t>• Module 11: Ancillary Systems </w:t>
              <w:br/>
              <w:t>• Module 12: Electricity and Electronics </w:t>
              <w:br/>
              <w:t>• Exam #1 – 1 Hour</w:t>
              <w:br/>
              <w:t>• Module 13: Agency Listing Requirements </w:t>
              <w:br/>
              <w:t>• Module 14: NFPA 70 </w:t>
              <w:br/>
              <w:t>• Module 15: State and Federal Agencies </w:t>
              <w:br/>
              <w:t>• Module 16: Circuit Calculations </w:t>
              <w:br/>
              <w:t>• Module 17: Remote Communication Pathways </w:t>
              <w:br/>
              <w:t>• Module 18: Project Specifications </w:t>
              <w:br/>
              <w:t>• Module 19: Tactile Notification </w:t>
              <w:br/>
              <w:t>• Module 20: Surge and Transient Protection </w:t>
              <w:br/>
              <w:t>• Module 21: Intelligent Systems</w:t>
              <w:br/>
              <w:t>• Module 22: Reliable and Survivable Systems </w:t>
              <w:br/>
              <w:t>• Module 23: Communication Methods </w:t>
              <w:br/>
              <w:t>• Module 24: Interconnection of Systems </w:t>
              <w:br/>
              <w:t>• Exam #2 – 1 Hour</w:t>
              <w:br/>
              <w:t>• Module 25: Insurance Agencies and Organizations </w:t>
              <w:br/>
              <w:t>• Module 26: Training and Presentations </w:t>
              <w:br/>
              <w:t>• Module 27: Local Wireless Systems </w:t>
              <w:br/>
              <w:t>• Module 28: Hostile Environment Design Considerations</w:t>
              <w:br/>
              <w:t>• Module 29: Design Review </w:t>
              <w:br/>
              <w:t>• Module 30: Combustion - Theory and Principles </w:t>
              <w:br/>
              <w:t>• Module 31: Smoke Propagation Principles in Buildings </w:t>
              <w:br/>
              <w:t>• Module 32: Hazard Protection Analysis </w:t>
              <w:br/>
              <w:t>• Module 33: Prevention of Nuisance and False Alarms </w:t>
              <w:br/>
              <w:t>• Module 34: Special Hazard Protection Systems </w:t>
              <w:br/>
              <w:t>• Module 35: Public Reporting Systems </w:t>
              <w:br/>
              <w:t>• Module 36: Project Management </w:t>
              <w:br/>
              <w:t>• Exam #3 – 1 Hour</w:t>
              <w:br/>
              <w:t>• Module 37: UV/IR Detection Methods </w:t>
              <w:br/>
              <w:t>• Module 38: Contract Documents </w:t>
              <w:br/>
              <w:t>• Module 39: Systems for Smoke Control </w:t>
              <w:br/>
              <w:t>• Module 40: Intelligibility Standards </w:t>
              <w:br/>
              <w:t>• Module 41: Voice Systems </w:t>
              <w:br/>
              <w:t>• Module 42: Acts and Legislation </w:t>
              <w:br/>
              <w:t>• Module 43: Logic Equations </w:t>
              <w:br/>
              <w:t>• Module 44: Microprocessor Based Control Systems </w:t>
              <w:br/>
              <w:t>• Module 45: Proposal Generation </w:t>
              <w:br/>
              <w:t>• Module 46: Design Surveys and Preparation </w:t>
              <w:br/>
              <w:t>• Module 47: IP Communications </w:t>
              <w:br/>
              <w:t>• Module 48: Project Close-Out </w:t>
              <w:br/>
              <w:t>• Final Exam – 1 Hour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