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Supply Chain Logistics Mgr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activities of workers engaged in receiving, storing, testing, and shipping products or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organize, or manage the work of subordinate staff to ensure that the work is accomplished in a manner consistent with organizational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organizational process or policy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develop, or implement warehouse safety and security programs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specific customer requirements, such as internal reporting or customized transportation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implement energy saving changes to transportation services, such as reducing routes, optimizing capacities, employing alternate modes of transportation, or minimizing idling.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plans for facility modification or expansion, such as equipment purchase or changes in space allocation or structural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implement improvements to internal or external systems or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safety standards,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develop, or implement warehouse safety and security programs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condition or functioning of facilities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physical conditions of warehouses, vehicle fleets, or equipment and order testing, maintenance, repairs, or replacements.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physical conditions of warehouses, vehicle fleets, or equipment and order testing, maintenance, repairs, or replacements.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organizational members to accomplish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departments to integrate logistics with business systems or processes, such as customer sales, order management, accounting, or shipping.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sales and billing departments of transportation charges for customers'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department heads to coordinate warehouse activities, such as production, sales, records control, or purchasing.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all aspects of corporate logistics to determine the most costeffective or efficient means of transporting products or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invoices, work orders, consumption reports, or demand forecasts to estimate peak performance periods and to issue work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transportation changes to reduce environmental impact.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all aspects of corporate logistics to determine the most costeffective or efficient means of transporting products or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implement energy saving changes to transportation services, such as reducing routes, optimizing capacities, employing alternate modes of transportation, or minimizing idling.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customer complaints or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problems concerning transportation, logistics systems, imports or exports, or customer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emergency response plans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document standard and emergency operating procedures for receiving, handling, storing, shipping, or salvaging products or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organizational or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document standard and emergency operating procedures for receiving, handling, storing, shipping, or salvaging products or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operations to ensure that staff members comply with administrative policies and procedures, safety rules, union contracts, environmental policies, or government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financial records to improve efficiency.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the financial impact of proposed logistics changes, such as routing, shipping modes, product volumes or mixes, or carriers.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expenditures and other financial information to develop plans, policies, or budgets for increasing profits or improving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inventories of products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inventory levels of products or materials in warehouses.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procedures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monitor specific supply chain-based performance measurement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manage departmental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business or operational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management recommendations, such as proposed fee and tariff increases or schedule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product import or export processes to ensure compliance with regulatory or legal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financial records to improve budgeting or planning.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expenditures and other financial information to develop plans, policies, or budgets for increasing profits or improving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Interview, select, and train warehouse and supervisory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Interview, select, and train warehouse and supervisory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employees, customers, or others to collect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Interview, select, and train warehouse and supervisory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metrics, reports, process documentation, customer service logs, or training or safety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 for green or sustainable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implement energy saving changes to transportation services, such as reducing routes, optimizing capacities, employing alternate modes of transportation, or minimizing idling.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financial records to ensure compliance with policies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invoices and shipping manifests for conformity to tariff and customs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performance of organizational members or partners.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contractors or business partners for operational efficiency or safety or environmental performance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contracts for transportation, distribution, or logistics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carriers, warehouse operators, or insurance company representatives for services and preferential 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facility layouts or designs.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plans for facility modification or expansion, such as equipment purchase or changes in space allocation or structural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forecasting data to improve business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invoices, work orders, consumption reports, or demand forecasts to estimate peak performance periods and to issue work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Approve expenditures.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or authorize capital expenditures for acquisition of new equipment or property to increase efficiency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implement improvements to internal or external systems or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organizational operations, projects,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inbound or outbound operations, such as transportation or warehouse activities, safety performance, and logistics quality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Supply Chain Logistics Mgr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Spreadsheets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Financial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Law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International Business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Import/Export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SCM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 Humanities / 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Purchasing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 or Macro 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Global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