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Chemical Maint. Waste Water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Time-Based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Tools, Shop Equipment-Pipe 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Maintenance of Piping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Chemicals, Handling and feeder systems and waste segregation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PH, Clarifiers, oil-water separators, thickeners, coagulants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Pumping Systems: Identification and Troubleshooting, Maintenance, lubrication, alignment, couplings and vibration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Checks tanks, levels, and gauges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Filters and Filter Presses: Works with disposal, backwash systems, micro trainers, and vacuum filters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Chemical Formulas and naming conventions, Follows MSDS procedures in handling and storing hazardous chemicals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Practices Decontamination Practices on pumps, tanks, drums, and during material handling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wastewater testing and inspection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Documents Environmental regulation reports with governmental agencies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Chemical Maint. Waste Water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 Measurement &amp; Literacy Mathematical Measurement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Biology General Biology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Biology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Lab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Chemistry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Chemistry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 Expository Writing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Level I Waste Water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