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Welding (Combination)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work practices throughout all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a keen understanding of the company’s safety culture and the need for Personal Protective Equipment and its proper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State, Federal and, Facility standards and protocols, Hot work, fall protection, ventilation,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 to use, inspect tools and equipment for serviceability.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tools, equipment, and PPE for any safety defects.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remove from service any tools or equipment that are un-serviceable or unsafe and notify their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area, work surface, and material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 to task ensure work area is safe and precautions/measures are in 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maintain a clean and clutter free work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material and work pieces for any defects.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materials and work pieces meet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fit and amount of material, work pieces required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working knowledge of math, measuring devices, tape measures, squares, levels, calipers,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Reference task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refer to drawings, blueprints, notes, sketches, or supervisor instructions pertaining to task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weld methods or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proper equipment, welding process, welding technique, applying knowledge of metallurgy, geometrics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proper heat, pressure, voltage, gas flow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Secure materials and work pieces prior to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and practical use of temporary fabrication mounting devices such as hoists, clamps, vises, jigs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and practical usage of permanent mounting devices such as suspended pipe clamps, flanges, frames, stands, mounts,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materials prior to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de-grease material and work pieces of flammables, foreign matter, scale, moisture, and rust.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guidelines or markings on materials or work pieces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cutting lines on material following measurements, templates, using, soapstone, chalk, marker, or other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correct layout, identify grooves, angles, gap allowances and tolerances.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/ Equipment / Welding Technique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stationery and portable band saws, including set up and inspection.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cutting torch, including set up and inspection.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metal chop saw, including set up and inspection.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side grinder with both grinding wheel and cutting wheel, including set up and inspection.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SMAW – Stick-Shielded Metal Arc Welding, including set up and inspection.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GTAW – Gas Tungsten Arc Welding, including set up and inspection.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MIG – Metal Inert Gas, including set up and inspection.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TIG – Tungsten Inert Gas, including set up and inspection.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business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support of E2 Mechanical &amp;amp; Industrial Refrigeration goals to maintain customer commitment and satisfaction.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relations with colleagues and other trade associates.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Willing to assist other employees and have the ability to work closely with other trades.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feedback when applicable to other departments and management on improvements to the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Satisfactorily complete end of program 3rd Party Certification.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Certification SMAW – Stick - Shielded Metal Arc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Certification GTAW – Gas - Tungsten Arc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Certification MIG – Metal Inert Gas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Certification TIG – Tungsten Inert Gas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Welding (Combination)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terms and definitions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welding symbols</w:t>
              <w:br/>
              <w:br/>
              <w:br/>
              <w:t>knowledge of the welding machines</w:t>
              <w:br/>
              <w:br/>
              <w:br/>
              <w:t>theory of stick welding, brazing / soldering, and TIG</w:t>
              <w:br/>
              <w:br/>
              <w:br/>
              <w:t>code requirements</w:t>
              <w:br/>
              <w:br/>
              <w:br/>
              <w:t>plan reading</w:t>
              <w:br/>
              <w:br/>
              <w:br/>
              <w:t>Lay-out / fit-up</w:t>
              <w:br/>
              <w:br/>
              <w:br/>
              <w:t>visual inspection criteria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