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HYDRO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(a) Organization</w:t>
              <w:br/>
              <w:t>(b) Administration</w:t>
              <w:br/>
              <w:t>(c) Records and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(a) Attend safety meetings</w:t>
              <w:br/>
              <w:t>(b) LOTO Procedures</w:t>
              <w:br/>
              <w:t>(c) Inspection and use of safety equipment</w:t>
              <w:br/>
              <w:t>(d) First Aid training</w:t>
              <w:br/>
              <w:t>(e) All other OSHA or Reclamation required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Orders, Plans and Blueprints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(a) Work Order System</w:t>
              <w:br/>
              <w:t>(b) Computerized Maintenance Management</w:t>
              <w:br/>
              <w:t>System(MAXIMO)</w:t>
              <w:br/>
              <w:t>(c) Print Reading</w:t>
              <w:br/>
              <w:t>(d) Standard Operating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Hydromechanic Practices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Common Hand and shop tools use and maintenance</w:t>
              <w:br/>
              <w:t>Powerplant equipment preventative maintenance</w:t>
              <w:br/>
              <w:t>Machining</w:t>
              <w:br/>
              <w:t>Pipefitting</w:t>
              <w:br/>
              <w:t>Welding</w:t>
              <w:br/>
              <w:t>Rigging</w:t>
              <w:br/>
              <w:t>Crane Operating</w:t>
              <w:br/>
              <w:t>Structural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HYDRO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</w:t>
              <w:br/>
              <w:t>-BSC National Energy Center of Excellence</w:t>
              <w:br/>
              <w:t>State Community/Technical college</w:t>
              <w:br/>
              <w:t>Private Technical/Vocational college</w:t>
              <w:br/>
              <w:t>Other (specify): Other classes and schools as approved by the 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