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Inspection and Shop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Vehicle Inspection</w:t>
              <w:br/>
              <w:t>B. Shop Safety Procedures</w:t>
              <w:br/>
              <w:t>C. Lifting and Rigging</w:t>
              <w:br/>
              <w:t>D. Equipment Knowledge and Usage</w:t>
              <w:br/>
              <w:t>E. Customer Service, Job Plans, and Logistics</w:t>
              <w:br/>
              <w:t>F. Materials Handling and Bench Work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Engine Design and Theory</w:t>
              <w:br/>
              <w:t>B. Lubrication and Cooling Systems Design and Service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Transmission and Transaxle Design and Service</w:t>
              <w:br/>
              <w:t>B. Automatic Transmission Design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Drivetrain and Axles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Drivetrain Design and Service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Suspension and Steering Systems Overview</w:t>
              <w:br/>
              <w:t>B. Steering Systems Design and Service</w:t>
              <w:br/>
              <w:t>C. Suspension Systems Design and Service</w:t>
              <w:br/>
              <w:t>D. Wheels and Tires Design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Brake System Overview</w:t>
              <w:br/>
              <w:t>B. Hydraulic System Design and Service</w:t>
              <w:br/>
              <w:t>C. Drum Brakes Design and Service</w:t>
              <w:br/>
              <w:t>D. Disc Brake Design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Electrical Systems Theory</w:t>
              <w:br/>
              <w:t>B. Battery Diagnosis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and Air Conditioning (HVAC)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A/C System Diagnosis / Design and Theory</w:t>
              <w:br/>
              <w:t>B. Heating, Ventilation, and Engine Cooling Systems Design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General: Engine Diagnosis and Operation</w:t>
              <w:br/>
              <w:t>B. Computerized Controls Theory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Automotive Industry provided training courses as approved by the committee</w:t>
              <w:br/>
              <w:t>Seminars and educational sessions attended at the Automotive Training Expo</w:t>
              <w:br/>
              <w:t>Sponsor approved online or distance learning courses (specify)</w:t>
              <w:br/>
              <w:t> Electude and S/P2 online training and testing courses, Hoist Certification</w:t>
              <w:br/>
              <w:t>State Community/Technical college</w:t>
              <w:br/>
              <w:t>Other (specify):</w:t>
              <w:br/>
              <w:t>Off-site Contracted Training</w:t>
              <w:br/>
              <w:t>Aligned with ASE Education Foundation Standards of Training and ASE</w:t>
              <w:br/>
              <w:t>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