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High &amp; Low Pressure Steam</w:t>
              <w:br/>
              <w:t>Piping Systems &amp; Boilers.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Hot Water Piping for Comfort</w:t>
              <w:br/>
              <w:t>Heating Systems &amp; Boilers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Commercial Process Piping</w:t>
              <w:br/>
              <w:t>(Chilled Water, Condenser Water, Compressed Air, etc.).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Industrial Process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Instrumentation &amp; Control</w:t>
              <w:br/>
              <w:t>Piping (Including Fiber Optics for Instrumentation &amp; Control)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Natural Gas Piping (Comfort</w:t>
              <w:br/>
              <w:t>Heating, Distribution, etc.)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High Purity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&amp; Repair of Oil Burner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</w:t>
              <w:br/>
              <w:t>JATC Training Facilities</w:t>
              <w:br/>
              <w:t>Other classes/courses and facilities approved by the JATC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