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surfaces (architectural)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and care of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 used in painting and decorating (architectural)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(architectural)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Wall covering preparation and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Color matching and mixing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decorative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(ladders scaffolding, Boom truck or Scissor lift)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preparation (pressure blast, grinding)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Striping parking lots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Spray painting, airless and spray booth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 (specify)</w:t>
              <w:br/>
              <w:t>Would include, but are not limited to:</w:t>
              <w:br/>
              <w:t>• OSHA 10</w:t>
              <w:br/>
              <w:t>• CPR/First Aid</w:t>
              <w:br/>
              <w:t>• CITC Plumbing Continuing Education courses as approved by</w:t>
              <w:br/>
              <w:t>the Plumbing Licensing Department of L&amp;I</w:t>
              <w:br/>
              <w:t>(X) Other (specify): CITC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 (specify)</w:t>
              <w:br/>
              <w:t>Would include, but are not limited to:</w:t>
              <w:br/>
              <w:t>• OSHA 10</w:t>
              <w:br/>
              <w:t>• CPR/First Aid</w:t>
              <w:br/>
              <w:t>• CITC Plumbing Continuing Education courses as approved by</w:t>
              <w:br/>
              <w:t>the Plumbing Licensing Department of L&amp;I</w:t>
              <w:br/>
              <w:t>(X) Other (specify): CITC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 (specify)</w:t>
              <w:br/>
              <w:t>Would include, but are not limited to:</w:t>
              <w:br/>
              <w:t>• OSHA 10</w:t>
              <w:br/>
              <w:t>• CPR/First Aid</w:t>
              <w:br/>
              <w:t>• CITC Plumbing Continuing Education courses as approved by</w:t>
              <w:br/>
              <w:t>the Plumbing Licensing Department of L&amp;I</w:t>
              <w:br/>
              <w:t>(X) Other (specify): CITC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