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Sanitary Waste and Vent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Potable Water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Plumbing Fixtures, Appurtenances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Bath and Toilet Room Accessories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Rainwater Drainage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Natural Gas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Vacuum Cleaning, Pool, Hot Tub, Irrigation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Backflow Prevention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Medical / Dental Gas and Vacuum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Waste Water Treatment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Sponsor Provided (lab/classroom)</w:t>
              <w:br/>
              <w:t>Other (specify):</w:t>
              <w:br/>
              <w:t>Local online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