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Hotel Associate (1035CBV1)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43-4081.00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