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Early Childhood Educator Preschooled Aged Children in Center and School Programs (3004CB 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25-2011.00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3004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Child Development and Learning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Understanding Child Development Competencies (1.A.1- 1.A.4) All parenthetical code references come from MN Knowledge and Competency Framework for Early Childhood Professionals: Working with Preschool-Aged Children in Center and School Programs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Understanding Influences on Child Development (1.B.1- 1.B.4)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Recognizing Individual Variances (1.C.1- 1.C.2)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Cultural Responsibility and Practice (1.D.1-1.D.5)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Developmentally Appropriate Learning Experiences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Creating Positive Learning Experiences (II.A.1.1-II.A.1.9)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Promoting Cognitive Development (II.B.1.1- II.B.3.7)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Promoting Social and Emotional Development (II.C.1.1- II.C.6.6)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Promoting Physical Development (II.D.1.1- II.D.1.7)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Promoting Creative Development (II.E.1.1- II.E.2.2)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Cultural Responsibility and Practice (II.F.1- II.F.5)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Relationships with Families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Understanding Families (III.A.1- II.A.2)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Engaging Families (III.B.1- III.B.11)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Linking Families to Resources (III.C.1- III.C.2)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Cultural Responsibility and Practice (III.D.1- III.D.7)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Assessment, Evaluation and Individualization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Observing, Recording and Assessing Development (IV.A.1- IV.A.7)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Assessing and Using Information to Plan (IV.B.1- IV.B.4)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Assessing and Using Information to Enhance and Maintain Program Quality (IV.C.1- IV.C.2)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Cultural Responsibility and Practice (IV.D.1- IV.D.4)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Historical and Contemporary Development of Early Childhood Education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Understanding Foundations of Early Childhood Development (V.A.1- V.A.4)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Adhering to Policies (V.B.1- V.B.2)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Professionalism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Engaging in Professional Development (VI.A.1.- VI.A.5)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Demonstrating Professionalism (VI.B.1- VI.B.6)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Cultural Responsibility and Practice (VI.C.1- VI.C.4)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Health, Safety and Nutrition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Establishing Healthy Practices (VII.A.1- VII-A.6)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Ensuring Safety (VII.B.1- VII.B.8)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Providing Healthy Nutrition (VII.C.1- VII.C.4)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Cultural Responsibility and Practice (VII.D.1)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Application through Clinical Experiences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Applying Instructional Practices through Clinical Experiences (VIII.A.1- VIII.A.3)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Trauma Informed Care and Practice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trauma definitions, prevalence and relevant trauma concepts (IX.A.1- IX.A.3)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Understands that children’s stress response systems and behaviors are impacted by trauma (IX.B.1- IX.B.5)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Understands the intersection between trauma and development: trauma can derail development and the impact of trauma is influenced by the child’s developmental stage. (IX.C.1- IX.C.5)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Understands how relationships are both impacted by trauma and can buffer children from the impact of trauma. (IX.D.1.- IX.D.3)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Supports families impacted by trauma (IX.E.1-IX.E.3)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Understands the impact of trauma and secondary trauma on early childhood educators. (IX.F.I- IX.F.3)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Understands the impact of intergenerational, historical and racial trauma on children, families and caregivers (IX.G.1- IX.G.3)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Collaborates across systems to support children and families who have experienced trauma (IX.H.1- IX.H.2)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Working with Multilingual Preschoolers and Their Families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Collaborate to ensure that all adults interacting with multilingual children support language development (X.A.1)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Gather information about multilingual children’s cultures and the languages heard and used in the past and present in order to support language development (X.B.1)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and use the strengths, resources, and experiences of multilingual children and their families to support and enhance language development and learning (X.C.1)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Gather, analyze, and reflect on information in order to focus on the developmental nature and unique characteristics of multilingual children’s language learning and development (X.D.1)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information gathered about multilingual children: their cultures, how they use language, and their language development, strengths, and resources (X.E.1)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 multilingual children’s language use and development in a variety of routines and learning experiences throughout the day in all early care and education settings (X.F.1)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Connect language standards with early learning standards and guidelines to make curriculum accessible and meaningful for multilingual children (X.G.1)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the developmentally appropriate academic language demands of routines, social interactions, and learning experiences (X.H.1)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Design language learning experiences with consideration for the sociocultural context (X.I.1)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opportunities for all multilingual children to engage in higher level thinking (X.J.1)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the purpose of the language used during routines and learning experiences (X.K.1)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 for language teaching and learning within specific areas of development and learning (X.L.1)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language supports to help scaffold language development and learning (X.M.1)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multiple and meaningful opportunities for multilingual children to use their languages (X.N.1)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Child Development and Learning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Understanding Child Development Competencies (1.A.1-1.A.4)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Understanding Influences on Child Development (1.B.1- 1.B.4)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Recognizing Individual Variances (1.C.1- 1.C.2)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Cultural Responsibility and Practice (1.D.1-1.D.5)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Developmentally Appropriate Learning Experiences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Creating Positive Learning Experiences (II.A.1.1-II.A.1.9)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Promoting Cognitive Development (II.B.1.1- II.B.3.7)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Promoting Social and Emotional Development (II.C.1.1- II.C.6.6)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Promoting Physical Development (II.D.1.1- II.D.1.7)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Promoting Creative Development (II.E.1.1- II.E.2.2)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Cultural Responsibility and Practice (II.F.1- II.F.5)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Relationships with Families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Understanding Families (III.A.1- II.A.2)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Engaging Families (III.B.1- III.B.11)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Linking Families to Resources (III.C.1- III.C.2)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Cultural Responsibility and Practice (III.D.1- III.D.7)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Assessment, Evaluation and Individualization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Observing, Recording and Assessing Development (IV.A.1- IV.A.7)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Assessing and Using Information to Plan (IV.B.1- IV.B.4)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Assessing and Using Information to Enhance and Maintain Program Quality (IV.C.1- IV.C.2)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Cultural Responsibility and Practice (IV.D.1- IV.D.4)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Historical and Contemporary Development of Early Childhood Education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Understanding Foundations of Early Childhood Development (V.A.1- V.A.4)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Adhering to Policies (V.B.1- V.B.2)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Professionalism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Engaging in Professional Development (VI.A.1.- VI.A.5)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Demonstrating Professionalism (VI.B.1- VI.B.6)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Cultural Responsibility and Practice (VI.C.1- VI.C.4)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Health, Safety and Nutrition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Establishing Healthy Practices (VII.A.1- VII-A.6)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Ensuring Safety (VII.B.1- VII.B.8)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Providing Healthy Nutrition (VII.C.1- VII.C.4)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Cultural Responsibility and Practice (VII.D.1)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Application through Clinical Experiences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Applying Instructional Practices through Clinical Experiences (VIII.A.1- VIII.A.3)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Trauma Informed Care and Practice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trauma definitions, prevalence and relevant trauma concepts (IX.A.1- IX.A.3)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Understands that children’s stress response systems and behaviors are impacted by trauma (IX.B.1- IX.B.5)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Understands the intersection between trauma and development: trauma can derail development and the impact of trauma is influenced by the child’s developmental stage. (IX.C.1- IX.C.5)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Understands how relationships are both impacted by trauma and can buffer children from the impact of trauma. (IX.D.1.- IX.D.3)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Supports families impacted by trauma (IX.E.1-IX.E.3)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Understands the impact of trauma and secondary trauma on early childhood educators. (IX.F.I- IX.F.3)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Understands the impact of intergenerational, historical and racial trauma on children, families and caregivers (IX.G.1- IX.G.3)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Collaborates across systems to support children and families who have experienced trauma (IX.H.1- IX.H.2)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Working with Multilingual Preschoolers and Their Families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Collaborate to ensure that all adults interacting with multilingual children support language development (X.A.1)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Gather information about multilingual children’s cultures and the languages heard and used in the past and present in order to support language development (X.B.1)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and use the strengths, resources, and experiences of multilingual children and their families to support and enhance language development and learning (X.C.1)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Gather, analyze, and reflect on information in order to focus on the developmental nature and unique characteristics of multilingual children’s language learning and development (X.D.1)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information gathered about multilingual children: their cultures, how they use language, and their language development, strengths, and resources (X.E.1)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 multilingual children’s language use and development in a variety of routines and learning experiences throughout the day in all early care and education settings (X.F.1)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Connect language standards with early learning standards and guidelines to make curriculum accessible and meaningful for multilingual children (X.G.1)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the developmentally appropriate academic language demands of routines, social interactions, and learning experiences (X.H.1)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Design language learning experiences with consideration for the sociocultural context (X.I.1)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opportunities for all multilingual children to engage in higher level thinking (X.J.1)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the purpose of the language used during routines and learning experiences (X.K.1)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 for language teaching and learning within specific areas of development and learning (X.L.1)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language supports to help scaffold language development and learning (X.M.1)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multiple and meaningful opportunities for multilingual children to use their languages (X.N.1)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100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