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COACH HEAVY DIESEL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Diesel Engines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Transmission (Transmissions, Differentials and Axles)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and Air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and Heating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Suspension, Chassis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COACH HEAVY DIESEL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(Example:</w:t>
              <w:br/>
              <w:t>HVAC/Welding/Vendor Sponsored Training), Sponsor approved online or distance learning courses (Vendor</w:t>
              <w:br/>
              <w:t>supported online correspondence courses ex: Allison /AC Delco),  Other (In-house training classes)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