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Technician Municipal (Roadway Technician)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KNOWLEDGE AND WORK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Health and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Driving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Environmental Protection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Surveying Principals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Reading, Quantity Take Off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Communication Skills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Customer Relations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 Tool Operation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Emergency/Disaster Clean Up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ASPHALT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Rolling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Tamping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CONCRETE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Forming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Base Compaction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Placing/Pouring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Finishing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OF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Light Duty Equipment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General Duty Equipment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Introduction to Heavy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RIGHT-OF-WAY GROUND AND TREE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Site Cleaning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Landscaping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Mowing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Herbicide/Pesticide Application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Technician Municipal (Roadway Technician)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HEALTH AND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STREET MAINTENANCE–LIGHT EQUIPMENT OPERATION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STREET MAINTENANCE–GENERAL DUTY EQUIPMENT, OPERATIONAL AND SAFETY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FORM CARPENTRY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ROADWAY MAINTENANCE AND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