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&amp; PERFORMANCE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