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Loan Officer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13-2072.00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3071</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Assists clients throughout the loan application process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Explains to client, both over the phone and in person, the different types of loans and credit options available, as well as the terms of those services, including cost and all financial and government disclosures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Meets with applicants to obtain loan application information and answers questions regarding the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Obtains and compiles loan applicants’ credit histories, corporate financial statements, and other financial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Follows uniform and equitable systems for the loan application process, as outlined in the Home Mortgage Disclosure Act (HMDA)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Uphold ethical standards of conduct, antidiscrimination, and confidentiality, including understanding how to mitigate unconscious biases and what questions are not allowable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Obtain a National Mortgage Licensing System (NMLS) number if quoting rates and mortgage loans with sponsorship from the bank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Advises clients on financial matters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Works with clients to identify their financial loan goals and develop actionable financial plans to reach those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Assesses clients’ financial status by gathering and analyzing credit histories and financial statements, including their ability to identify and manage risk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Counsels clients on personal and family financial problems related to the loan, such as excessive spending or borrowing of funds. This includes understanding how to decline loans and advising clients ethically and compassionately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Matches individuals’ needs and eligibility with available financial aid programs to provide informed recommendations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Handles customer complaints and refers them to appropriate departments to be resolved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Follows guidelines and regulations when having financial conversations with clients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Understands how credit scores work and advises clients on actions to increase scores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Processes loan applications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Analyzes applicants’ financial status, credit, and property evaluations to determine the feasibility of granting loans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Works with loan committees and underwriters to approve loans within specified limits and refer loan applications outside those limits to management for approval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Submits applications to credit analysts for verification and recommendation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Assists in selecting financial award candidates using electronic databases to certify loan eligibility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Confers with underwriters to resolve mortgage application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Collects data and financial information to be verified through appropriate organization channels outlined by business procedures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Performs clerical tasks within the loan application process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Reviews loan applications to ensure they are complete and accurate according to policy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Authorizes financial actions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Reviews and updates credit and loan files in support of appropriate departments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Maintains and reviews account records, updating and recategorizing them according to status changes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Optional: Reviews accounts to determine write-offs for collection agencies in support of appropriate departments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Optional: Reviews billing for accuracy in conjunction with appropriate departments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Optional: Prepares financial documents, reports, and budgets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Optional: Performs notary tasks, if certified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Participates in the lead generation and referral process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Promotes bank products to individuals, including past clients, small businesses, and Certified Public Accountants based on customers’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Analyzes potential loan markets and develops referral networks to locate prospects for loans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Understands the market conditions and trends reports compiled by the economic team or other staf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Follow industry trends and economic conditions to understand which investments to advise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Stays abreast of new types of loans and other financial services and products to meet better customers’ needs, including government programs and other funds available as government assistance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Sets and follows policy guidelines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Demonstrates understanding of the difference between organizational and federal guidelines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Establishes organizational guidelines and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Optional: Supervises loan personnel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Optional: Sets credit policies, credit lines, procedures, and standards with senior managers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Provides payment planning for clients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Establishes payment priorities according to credit terms and interest rates to reduce clients’ overall costs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Core: Calculates the amount of debt and funds available to plan methods of payoff and estimate the time for debt liquidation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Optional: Inputs payment schedule into computer system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39</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