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 WORKER (Alternate Titles: Ironworker or Structural Ironworker) (0669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 WORKER (Alternate Titles: Ironworker or Structural Ironworker) (0669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