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 Development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Professional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 directly and through the Expression of Attitude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Assessment/Individual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Design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 to Community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Workforce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Career Exploration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Resource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