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workplace, routines, procedures and processes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Organizational structure and chain of command</w:t>
              <w:br/>
              <w:t>· Internal reporting structures and processes</w:t>
              <w:br/>
              <w:t>· Policies &amp; Procedures</w:t>
              <w:br/>
              <w:t>· Professional etiquette, appearance and conduct</w:t>
              <w:br/>
              <w:t>· Team Concepts</w:t>
              <w:br/>
              <w:t>· Shift schedules </w:t>
              <w:br/>
              <w:t>· Vehicle Patrol Concepts and Tech </w:t>
              <w:br/>
              <w:t>· Driver's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Public Relations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 Understanding internal and external public relations</w:t>
              <w:br/>
              <w:t>·  Maintaining confidentiality and boundaries</w:t>
              <w:br/>
              <w:t>·  Managing information</w:t>
              <w:br/>
              <w:t>·  Identifying stakeholders</w:t>
              <w:br/>
              <w:t>·  Customer Service</w:t>
              <w:br/>
              <w:t>·  Collaboration &amp; Synergy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Communications/Challenging Personnel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Navigating challenging client and public interactions</w:t>
              <w:br/>
              <w:t>·  Verbal Judo</w:t>
              <w:br/>
              <w:t>·  Understanding Policies &amp; Procedures</w:t>
              <w:br/>
              <w:t>· Understanding state laws</w:t>
              <w:br/>
              <w:t>·  Collaborating with Human Resources</w:t>
              <w:br/>
              <w:t>· Role play scenarios</w:t>
              <w:br/>
              <w:t>· Sexual Harassment Training</w:t>
              <w:br/>
              <w:t>· Sensitivity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Radio Procedures, crowd and traffic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Radio etiquette and codes, storage and care</w:t>
              <w:br/>
              <w:t>· Range &amp; Frequency Capabilities</w:t>
              <w:br/>
              <w:t>· Identification of hazards and/or threats</w:t>
              <w:br/>
              <w:t>· Personnel/Civilian safety</w:t>
              <w:br/>
              <w:t>· De-escalation</w:t>
              <w:br/>
              <w:t>· Acquiring proper resources</w:t>
              <w:br/>
              <w:t>· Barricades, traffic controls &amp; signs</w:t>
              <w:br/>
              <w:t>· Dispersal &amp; Detention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 Writing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Report writing expectations and procedures</w:t>
              <w:br/>
              <w:t>· Grammar, Punctuation &amp; Mechanics</w:t>
              <w:br/>
              <w:t>· Assessing Forms &amp; Documents</w:t>
              <w:br/>
              <w:t>· Identifying Crimes &amp; Violations</w:t>
              <w:br/>
              <w:t>· Establishing Crime Elements </w:t>
              <w:br/>
              <w:t>· Sequence of events</w:t>
              <w:br/>
              <w:t>· Statements, interviews &amp; interrogations</w:t>
              <w:br/>
              <w:t>· Indexing evidence</w:t>
              <w:br/>
              <w:t>· Charts, Graphs &amp; Exhibits</w:t>
              <w:br/>
              <w:t>· Facts and Conclusions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Investigations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Investigative response</w:t>
              <w:br/>
              <w:t>· Active Threat</w:t>
              <w:br/>
              <w:t>· Crime and suspect identification and reporting</w:t>
              <w:br/>
              <w:t>· Medical aid</w:t>
              <w:br/>
              <w:t>· Victim &amp; witness statements</w:t>
              <w:br/>
              <w:t>· Crime scene preservation</w:t>
              <w:br/>
              <w:t>· Identification &amp; Collection of evidence</w:t>
              <w:br/>
              <w:t>· Chain of evidence</w:t>
              <w:br/>
              <w:t>· Establishing motive </w:t>
              <w:br/>
              <w:t>· Establishing leads</w:t>
              <w:br/>
              <w:t>· Identification of violator </w:t>
              <w:br/>
              <w:t>· Apprehension</w:t>
              <w:br/>
              <w:t>· Interrogations</w:t>
              <w:br/>
              <w:t>· Factual Reporting</w:t>
              <w:br/>
              <w:t>· Filing &amp; assisting with trial preparation </w:t>
              <w:br/>
              <w:t>· Court Procedures &amp; Testimony </w:t>
              <w:br/>
              <w:t>· Post prosecution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Leadership and Ethics</w:t>
              <w:br/>
              <w:t>· Public Speaking</w:t>
              <w:br/>
              <w:t>· Team Building Concepts</w:t>
              <w:br/>
              <w:t>· Private Sector v. Public Sector</w:t>
              <w:br/>
              <w:t>· Establishing Policies &amp; Procedures</w:t>
              <w:br/>
              <w:t>· Budgeting &amp; Scheduling</w:t>
              <w:br/>
              <w:t>· Understanding Unions</w:t>
              <w:br/>
              <w:t>· Motivation &amp; Training v. Discipline</w:t>
              <w:br/>
              <w:t>· Internal Investigations</w:t>
              <w:br/>
              <w:t>· Media Relations</w:t>
              <w:br/>
              <w:t>· OSHA, HIPPA. Workers Compensation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Powers of Arrest / Basic Security Officer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Liability and Legal Aspects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First Aid/CPR/AED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TASER Operator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Handcuffing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Chemical Agents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Observation and Documentation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Vehicle Patrol Concepts and Tech - Driver's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Powers of Arrest - WMD /Terrorism and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Force Options Simulator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Public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Handling Difficult People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Career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Firearms Training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Arrest and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Crowd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Executive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Violence / Active Shooter Response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Courtroom Testimony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Investigations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Radio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Parking and Traffic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Supervision of Security Officers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Officer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LEFR (Law Enforcement First Responder)/TECC (Tactical Emergency Casualty Care)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Defensive Tactics 1&amp;2 - Controlling Subjects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Crossing Guard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Imminent Threat Scenario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IED Recognition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Crime Scene Preservation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Interviews and Interrogations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SCOT (Security Control Observation Tactics)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Baton Training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Surveillance and Counter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Dealing with Protesters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Executive Protection Level 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Executive Protection Firearms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