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Phlebotomist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Communication, Problem Solving and Organizational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clearly, honestly, appropriately and in a timely manner with patients and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validation and reality orientation when communicating with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patience and effective communication skills when dealing with difficult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in a non-judgmental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the confidentiality Of patient's information and adheres to HIP AA and facility confidentiality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organizational skills: for example, prepares equipment and supplies to prevent back-tracking prior to care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effective time-management as evidenced by cares competed timely.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problems and knows when and who to ask for assistance in problem resolution.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customer service skills in interaction with all — respecting differences and perspectives.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appropriate use Of active listening, paraphrasing, and clarifying in all communications.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Draws blood from veins by vacuum tube, syringe, or butterfly venipuncture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Draws blood from capillaries by dermal puncture, such as heel or finger stick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fluid or tissue collection procedures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standard tests, such as blood alcohol, blood culture, oral glucose tolerance, glucose screening, blood smears or peak and trough drug level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Draws blood from arteries, using arterial collection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donor suitability, according to interview results, vital signs, and medical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blood or plasma donors during and after procedures to ensure health, safety and comfort.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saline flushes or dispense anticoagulant drugs through intravenous (IV) lines, in accordance with licensing restrictions and under the direction Of a medical doctor.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 at specific time intervals for tests, such as those assessing therapeutic drug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hemoglobin tests to ensure donor iron levels are normal.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subcutaneous or intramuscular injects, in accordance with licensing restrictions.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Serves refreshments to donors to ensure absorption Of sugar into their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reports changes in patient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sample analysis results to physicians to assist diagnosis.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Laboratory/Medical Equipment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laboratory requisition forms to specimen tubes.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 or fluid samples from collection sites to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Reinforces bowel and bladder training and implements scheduled toilet plans according to the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Other medical personnel in phlebotomy or laboratory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maintain machines, such as those used for plasma collection.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the privacy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respects resident individuality and preferences.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Enters patient, specimen, insurance, or billing information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route of specimens from collection to laboratory analysis and diagnosis.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adherence to OSHA and CDC guidelines to minimize infections by following aseptic techniques including those that apply to blood born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consistent and appropriate hand-washing techniques including use of hand sanitizing agents.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Disposes Of contaminated sharps, in accordance with applicable laws, standards,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Disposes Of blood or Other biohazard fluids or tissue, in accordance with applicable laws, standards, or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Organizes or cleans blood-drawing trays, ensuring that all instruments are sterile, and all needles, syringes, or related items are Of first-time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fluid or tissue samples using appropriate collection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blood or Other fluid samples for further analysis by Other medical professionals.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and monitors mobility and egress alarms.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facility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Phlebotomist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31-9097.00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Ethics/Rights, HIPPA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Organizational Skills and Time Management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Documentation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Concepts of Phlebotomy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Responsibilities of Phlebotomists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Laboratory Organizational Structure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Body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Specimen Collection Equipment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Specimen Collection Procedures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Communication, Customer Service, Problem-Solving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Infection Control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Safety/Emergency Procedures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Specimen Transport &amp; Processing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