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Combination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safety equipment and use safe work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dimensions of completed products or workpieces to verify conformance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workpieces for defects and measure workpieces with straightedges or templates to ensure conformance with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grooves, angles, or gap allowances, using micrometers, calipers, and precision measuring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components in flat, vertical, or overhead positions.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Recognize, set up, and operate hand and power tools common to the welding trade, such as shielded metal arc and gas metal arc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separately or in combination, using aluminum, stainless steel, cast iron, and other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torches, torch tips, filler rods, and flux, according to welding chart specifications or types and thicknesses of metals.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Ignite torches or start power supplies and strike arcs by touching electrodes to metals being welded, completing electrical circuits.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direct flames or electrodes on or across workpieces to straighten, bend, melt, or build up metal.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others of equipment repair or maintenance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Detect faulty operation of equipment or defective materials and notify supervisors.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Watch operating equipment to detect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production equipment according to product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required equipment and welding methods, applying knowledge of metallurgy, geometry, and welding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workpieces or finished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all material surfaces to be welded, ensuring that there is no loose or thick scale, slag, rust, moisture, grease, or other foreign matter.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products, workpieces, or equipment with identifying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parts or workpieces to ensure proper assembly.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and clamp workpieces together, using rules, squares, or hand tools, or position items in fixtures, jigs, or vises.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metal, plastic, or other materials to prepare for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and apply solder along adjoining edges of workpieces to solder joints, using soldering irons, gas torches, or electric-ultrasonic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 parts or workpieces.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equipment controls to regulate gas flow.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and turn regulator valves to activate and adjust gas flow and pressure so that desired flames are obtained.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equipment operation to ensure that products are not flawed.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the fitting, burning, and welding processes to avoid overheating of parts or warping, shrinking, distortion, or expansion of material.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materials or workpieces onto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secure workpieces, using hoists, cranes, wire, and banding machines or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grinding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Chip or grind off excess weld, slag, or spatter, using hand scrapers or power chippers, portable grinders, or arc-cutting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or degrease parts, using wire brushes, portable grinders, or chemical baths.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cut, buff, or bend edges of workpieces to be joined to ensure snug fit, using power grinders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Reshape metal workpieces to established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products by dismantling, straightening, reshaping, and reassembling parts, using cutting torches, straightening presses,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industrial materials in preparation for fabrication or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Ignite fuel to activate heating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 excess material from workpieces.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firefighting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fire suppression methods in industrial emergencies.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templates or patterns.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templates and models for welding projects, using mathematical calculations based on blueprint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equipment for maintenance or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 material or workpieces to prepare for or complete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Preheat workpieces prior to welding or bending, using torches or heating furnaces.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temporary equipment or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ladders and scaffolding as necessary to complete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Shape metal workpieces with hammers or other small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 or other instructions to determine operational methods or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engineering drawings, blueprints, specifications, sketches, work orders, and material safety data sheets to plan layout, assembly, and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