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Electrician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0159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Safety training and procedures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Rebuild and repair electrical equipment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Motors, Meters, Instruments, Solenoids, Miscellaneous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1.3K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Construction and installation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Planning and job layout, Conduit and pipe, Machines and equipment, Light and power distribution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1.8K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General building maintenance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Substations (secondary circuits), Light and power circuits, Elevators, Cranes, Hoists, etc.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General machine and equipment maintenance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Control systems, Venting, Induction heating, Machine tools, Welding equipment, Electrochemical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1.8K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Electronic equipment and controls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Construction and installation, Troubleshooting and repair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Programmable controllers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7.9K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Electrician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47-2111.00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0159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Shop arithmetic and algebra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D.C. fundamentals of electroplating, batteries and mechanics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Wiring, magnetism, and armature winding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Generators and motors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D.C. controllers and cranes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 reading and drawing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Elementary physics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Shop geometry, trigonometry, and vectors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A.C. fundamentals and A.C. circuits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Transformers, polyphase systems, and Alternators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Single and multi-speed A.C. motors and stator winding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A.C. controllers and press controls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Instruments, relays, reactors, and lighting arrestors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Industrial electronics and control welding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National Electrical Code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56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600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