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Real Estate Sales Agent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41-9022.00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New Agent Company Qualification Standard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Transaction Coordinating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CRM Training and creating a client database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zoom, DocuSign, Fusion Support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Social Media Campaigns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Text and email campaigns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client appreciation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Postal Campaign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Multiple Listing System Training, Market Analysis and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State Real Estate Forms Training and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Lender/Escr0w/Title training and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Seller/Buyer Checklist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Listing/Buyer Presentation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 Loan training and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6 Open Houses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Client Follow up Checklist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12 Buyer Transaction Start to Close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12 Listing Transactions Start to Close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Associate Agent Company Qualification Standard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Ground Breaking Phase per Business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Rain Making Phase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Team Making Phase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Partner Agent Company Qualification Standard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Profit Taking Phase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