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Linoleum, Resilient Tile &amp; Carpet 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of the Trade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use of all tools and equipment.</w:t>
              <w:br/>
              <w:t>2. Care, maintenance, and proper storage of tools, equipment</w:t>
              <w:br/>
              <w:t>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Base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Disconnecting and removing obstacles such as appliances</w:t>
              <w:br/>
              <w:t>and light fixtures.</w:t>
              <w:br/>
              <w:t>2. Pulling plug only – no hard wire disconnect.</w:t>
              <w:br/>
              <w:t>3. Safely removing existing materials as appropriate.</w:t>
              <w:br/>
              <w:t>4. Sweeping, scraping, sanding, chipping dirt and</w:t>
              <w:br/>
              <w:t>irregularities.</w:t>
              <w:br/>
              <w:t>5. Filling cracks with such materials as putty, plaster, and</w:t>
              <w:br/>
              <w:t>patch.</w:t>
              <w:br/>
              <w:t>6. Pouring floors, such as Ardex K15, for the purpose of</w:t>
              <w:br/>
              <w:t>installing trade-specific materials (optional).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Underlayments for Finish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blueprints, sketches, work orders and/or</w:t>
              <w:br/>
              <w:t>2. specifications.</w:t>
              <w:br/>
              <w:t>3. Handling underlayment materials, such as plywood and</w:t>
              <w:br/>
              <w:t>felt.</w:t>
              <w:br/>
              <w:t>4. Measuring underlayment materials.</w:t>
              <w:br/>
              <w:t>5. Cutting underlayment materials                    6. Applying adhesive cement to flooring.</w:t>
              <w:br/>
              <w:t>7. Installing and fitting underlayment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Resilient Floorcovering(s)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blueprints, sketches, work order and/or</w:t>
              <w:br/>
              <w:t>specifications.</w:t>
              <w:br/>
              <w:t>2. Measuring and planning layout for sheet goods: nonpatterned, patterned, custom insets. Measuring and</w:t>
              <w:br/>
              <w:t>planning layout for tiles: linear installation, quarter-turn, 45°</w:t>
              <w:br/>
              <w:t>patterns, others.</w:t>
              <w:br/>
              <w:t>3. Handling resilient floorcovering.</w:t>
              <w:br/>
              <w:t>4. Laying out and marking center lines, guidelines, and</w:t>
              <w:br/>
              <w:t>border lines on foundation material.</w:t>
              <w:br/>
              <w:t>5. Measuring and cutting covering materials.</w:t>
              <w:br/>
              <w:t>6. Laying resilient floorcovering; fitting. knifing, direct scribing,</w:t>
              <w:br/>
              <w:t>pattern scribing, other.</w:t>
              <w:br/>
              <w:t>7. Applying covering using adhesive, staples, tape, nails,</w:t>
              <w:br/>
              <w:t>other.</w:t>
              <w:br/>
              <w:t>8. Matching patterns and executing designs.</w:t>
              <w:br/>
              <w:t>9. Seaming sections of sheet covering by double cutting,</w:t>
              <w:br/>
              <w:t>underscribing, sealing/welding, other.</w:t>
              <w:br/>
              <w:t>10.Rolling finished surface.</w:t>
              <w:br/>
              <w:t>11.Applying finishing materials: cove base, base shoe,</w:t>
              <w:br/>
              <w:t>metals/vinyl.</w:t>
              <w:br/>
              <w:t>12.General maintenance and repair of hard surface materials.</w:t>
              <w:br/>
              <w:t>13.Safe use, storage and disposal of adhesive.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Carpet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blueprints, sketches, work orders and/or</w:t>
              <w:br/>
              <w:t>specifications.</w:t>
              <w:br/>
              <w:t>2. Measuring and planning layout for appearance, durability,</w:t>
              <w:br/>
              <w:t>and matching of patterns; estimating amount of materials.</w:t>
              <w:br/>
              <w:t>3. Handling underlay and carpet materials.</w:t>
              <w:br/>
              <w:t>4. Laying padding or underlaying materials/ securing by</w:t>
              <w:br/>
              <w:t>stapling, gluing, taping, other.</w:t>
              <w:br/>
              <w:t>5. Measuring and marking carpet.</w:t>
              <w:br/>
              <w:t>6. Cutting carpet.</w:t>
              <w:br/>
              <w:t>7. Installing fastening devices such as tackless strip, tacking</w:t>
              <w:br/>
              <w:t>strip, other.                    8. Installing carpet: conventional method (stretching), gluing</w:t>
              <w:br/>
              <w:t>down, taping, other.</w:t>
              <w:br/>
              <w:t>9. Trimming and securing carpet, finishing with metals/vinyls,</w:t>
              <w:br/>
              <w:t>base.</w:t>
              <w:br/>
              <w:t>10.Seaming carpet by heat, sewing, wet method taping, other.</w:t>
              <w:br/>
              <w:t>11.General maintenance and repairing of carpet and underlay.</w:t>
              <w:br/>
              <w:t>12.Safely using, storing and disposing of adhesive.</w:t>
              <w:br/>
              <w:t>13.Removing all type of carpet and handling new installation</w:t>
              <w:br/>
              <w:t>over old glues.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feature strips and insets.</w:t>
              <w:br/>
              <w:t>2. Installing coverings on walls, ceilings, furniture, other.</w:t>
              <w:br/>
              <w:t>3. Covering straight, winding and floating stairs, solid or</w:t>
              <w:br/>
              <w:t>runners; using blind or visible rods.</w:t>
              <w:br/>
              <w:t>4. Installing and repairing custom hand-made rugs/carpets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Linoleum, Resilient Tile &amp; Carpet 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Accident Prevention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 – including proper use, storage and disposal</w:t>
              <w:br/>
              <w:t>of adhesive; SDS; removal of existing materials, including</w:t>
              <w:br/>
              <w:t>asbestos-backed; fall protection; all applicable OSHA and</w:t>
              <w:br/>
              <w:t>EPA regulations, standards, rules.</w:t>
              <w:br/>
              <w:t>3. OSHA 10-Hour Construction Course – if required for Public</w:t>
              <w:br/>
              <w:t>Work</w:t>
              <w:br/>
              <w:t>4. Asbestos Safety: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5. First Aid – 6.5 hours minimum every three years.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Blueprinting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Sketching and Drawing (including scaled drawing and</w:t>
              <w:br/>
              <w:t>working drawings)</w:t>
              <w:br/>
              <w:t>3. Layout</w:t>
              <w:br/>
              <w:t>4. C.A.D.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Arithmetic</w:t>
              <w:br/>
              <w:t>2. Algebra</w:t>
              <w:br/>
              <w:t>3. Trade Math</w:t>
              <w:br/>
              <w:t>4. Estimating Materials and Cost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Material Handling</w:t>
              <w:br/>
              <w:t>3. Tools and Equipment: Safety, Care, Use, Repairs</w:t>
              <w:br/>
              <w:t>4. Surface Preparation</w:t>
              <w:br/>
              <w:t>5. Installation Techniques</w:t>
              <w:br/>
              <w:t>6. Flooring Layout and Applied Art</w:t>
              <w:br/>
              <w:t>7. Seaming</w:t>
              <w:br/>
              <w:t>8. Finishing Techniques</w:t>
              <w:br/>
              <w:t>9. Special Applications (Walls, Ceiling, Furniture, etc.)</w:t>
              <w:br/>
              <w:t>10.Industrial and Labor Relations (20 hours)</w:t>
              <w:br/>
              <w:t>11.History and Background (6 hours, first year)</w:t>
              <w:br/>
              <w:t>12.Current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