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Cosmetologist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0096TB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Shampooing &amp; Scalp Treatments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client draping and consultations, shampoo and condition various hair types, apply scalp massage techniques, perform basic and therapeutic scalp treatments.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Haircutting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sectioning and parting techniques, use shears, razors, and clippers, execute one-length, layered, and graduated cuts, perform men’s and women’s haircut styles.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Hairstyling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blow-drying and round brushing, use thermal tools (curling irons, flat irons, wands), style long hair and execute updos, apply finishing products and techniques.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Hair Coloring &amp; Lightening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color consultations and strand tests, formulate color based on hair analysis, apply permanent, demi, and semi-permanent color, perform foiling, balayage, and color correction.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Chemical Texturizing (Perms, Relaxers)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hair for texture services, wrap hair for permanent waving, apply relaxers and smoothing treatments, perform post-service hair care and neutralization.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Hair &amp; Scalp Analysis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scalp and hair conditions, identify disorders and contraindications, recommend appropriate services or referrals, document analysis and maintain client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Skin Care (Facials, Hair Removal)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cleansing, exfoliating, and facial massage, apply masks and moisturizer, perform eyebrow waxing, tweezing, and facial hair removal, maintain skin care sanitation protocols.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Nail Care (Manicures, Pedicures)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Sanitize tools and work areas, perform basic and spa manicures and pedicures, apply polish, gel polish, and treatments, perform hand and foot massage techniques.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Sanitation &amp; Safety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Clean, disinfect, and sterilize tools, maintain station and salon cleanliness, comply with state board sanitation laws.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Client Consultation &amp; Communication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client intake and consultation, discuss services, maintenance, and pricing, document client preferences and history, practice professional communication and empathy.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Product Knowledge &amp; Retailing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product lines and ingredients, recommend retail products based on client needs, demonstrate upselling and retail techniques, maintain inventory and understand reordering.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Salon Operations &amp; Business Skills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Schedule appointments and use POS systems, handle client check-in/check-out, understand salon policies and state regulations.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Advanced Skills / Electives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Shadow advanced or specialized stylists.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Cosmetologist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0096TB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Orientation &amp; Career Readiness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Apprenticeship overview, time management, expectations.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Infection Control &amp; Sanitation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Indiana board rules, safety, bloodborne pathogens.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Anatomy &amp; Physiology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Hair, skin, nails, bones, muscles.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Haircutting Theory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Tools, cutting techniques, design principles.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Hairstyling Theory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Thermal styling, updos, finishing.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Hair Color Theory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Levels, tones, formulation, safety, laws of color.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Texture Services Theory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Perm theory, relaxer chemistry, safety procedures.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Skin &amp; Nail Theory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Skin types, nail structure, basic services.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Business Law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Licensing, business structure, insurance, taxes.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State Board Prep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Written + practical mock testing.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Customer Service &amp; Retail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Client retention, sales, upselling, consultations.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Branding &amp; Portfolio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Social media, client photography, final project.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