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Barber (0030CB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client hair.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protective coverings to objects or surfaces near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service options or needs with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financial or account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administrative or clerical tasks.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human resources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service workers.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professional knowledge or certifications.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medical or cosmetic advice for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cleansing or conditioning agents to client hair, scalp, or skin.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nails by shaping, decorating, or augmenting.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solutions to hair for therapeutic or cosmetic purposes.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therapeutic massages.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