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Specialist-Lead Tech "A"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Safety, First Aid and Hazardous Waste Disposal: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shop hazards and explain the necessary steps to avoid personal injury or property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hazardous materials by chemical and physical properties, such as: color, corrosivity, density, flammability, reactivity, specific gravity, and toxicity.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federal, state, and local regulations when storing and disposing of chemical materials and waste and know where to find current information about implementing these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Disable and enable supplemental restraint system (SRS).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steering wheel; center/time SRS coil (clock spring).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manual or power non-rack and pinion worm bearing preload and sector lash.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manual or power rack and pinion steering gear; inspect mounting bushings and brackets.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air ride struts.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front and rear sub frames.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four-wheel alignments and ride high calibration.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diagnose and repair noise, vibration and harshness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pressure concerns in the brake system using hydraulic principles (Pascal’s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brake pedal height;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the vacuum-type power booster unit for vacuum leaks; inspect the check valve for proper operation;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Electric vehicle iBooster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annual ware on brake pads and rotors.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Systems/High Voltage Systems: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electrical/electronic system concern;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applicable vehicle and service information, such as electrical/electronic system operation,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electrical/electronic integrity for series, parallel and series-parallel circuits using principles of electricity (Ohm’s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during diagnosis of electrical circuit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digital multimeter (DMM) during diagnosis of electrical circuit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source voltage and perform voltage drop tests in electrical/electronic circuits using a voltmeter;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continuity and measure resistance in electrical/electronic circuits and components using an ohmmeter; determine necessary action. Infotainment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restore electronic memory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Communicate, test, diagnose and repair E-fuse modules.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High Voltage charging system for the cause of undercharge, no-charge, and overcharge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High voltage Isolation, High voltage interlock loop and High voltage Pre-Charge.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module communication errors using a scan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Remotely Diagnose vehicles with online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Diagnose and repair Autopilot driver assist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drive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onboard chargers (Alternating current charging).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High voltage battery management system (Direct current charging).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Tire: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Remove; replace High Performance, Low Profile monitoring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mid thread tire patch Mount and balance tires.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 test for tire relates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Cooling and Air Conditioning: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and cooling diagnostics/trouble shooting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Air Conditioning components and system requirements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diagnostics/trouble shooting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proper handling of refrigerant gasses.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Recovery/recycle of refrigerant.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refrigerant retrofits.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EPA 609 Certification.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Glazing and Body Repair: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windshield, backlite glass and quarter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Panel preparation for body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Painting body panels and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Specialist-Lead Tech "A"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PC Skills for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