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Rules and Practices</w:t>
              <w:br/>
              <w:t>Identify the safe use of hand tools </w:t>
              <w:br/>
              <w:t>Identify the safe use of power tools </w:t>
              <w:br/>
              <w:t>Identity the use of protective clothing and equipment </w:t>
              <w:br/>
              <w:t>Identify the safe use of fire protection equipment </w:t>
              <w:br/>
              <w:t>Identify the safe use of shop equipment </w:t>
              <w:br/>
              <w:t>Identify the safe use of chemicals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clean and orderly work habits (vehicle, tools, and work area)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Components and Careers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function and operation of vehicle mechanical components</w:t>
              <w:br/>
              <w:t>Identify automotive technology career opportunities and the duties of a Technician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and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Ford Level 1 Technician Fundamental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Ford Level 2 Technician Fundamental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Ford Level 3 Basic Technician Courses</w:t>
              <w:br/>
              <w:t>Brakes Specialist</w:t>
              <w:br/>
              <w:br/>
              <w:t>Diesel Engine Repair Specialist</w:t>
              <w:br/>
              <w:br/>
              <w:t>Diesel Engine Performance Specialist</w:t>
              <w:br/>
              <w:br/>
              <w:t>Automatic Transmission Specialist</w:t>
              <w:br/>
              <w:br/>
              <w:t>Manual Transmission and Drivetrain Specialist</w:t>
              <w:br/>
              <w:br/>
              <w:t>Climate Control Specialist</w:t>
              <w:br/>
              <w:br/>
              <w:t>Electrical Systems Specialist</w:t>
              <w:br/>
              <w:br/>
              <w:t>Steering and Suspension Specialist</w:t>
              <w:br/>
              <w:br/>
              <w:t>Gasoline Engine Repair Specialist</w:t>
              <w:br/>
              <w:br/>
              <w:t>Gasoline Engine Performance Specialist</w:t>
              <w:br/>
              <w:br/>
              <w:t>New Model Training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