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IT Project Manager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11-3021.00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1048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PROJECT STRATEGY &amp; LIFE CYCLE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Generate and refine a preliminary project concept definition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Determine the business need and feasibility of the project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project sponsors who will help obtain resources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a written business case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a first cut project charter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an appropriate project life cycle (phases, tracks of work &amp;amp; deliverables)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Estimate phase transition dates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Summarize the project life cycle in a PowerPoint/Visio drawing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Post-it note exercise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a release strategy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Obtain formal approval from the project sponsor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Confirm management authorization to begin planning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Capture issues in an issue log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Initiate/Concept phase exit quality gate review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DEFINED ROLES AND ORGANIZATION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Given a project charter, recruit project team members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 a project team organization using matrix (strong or weak) concepts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and deliver a presentation describing roles/responsibilities of the project manager, sponsor, skill center managers, project leaders, team members and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project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project sponsor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Verify that sponsor understands his/her role in the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and document organizational and process issues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Close all issues for the phase regarding org structure, roles and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STABLE SCOPE AND REQUIREMENTS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Given an approved business case create a high level Statement of Work (SOW) or project charter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Product Scope document by using: 1) a simple requirements document or 2) QFD breakdown listing performance requirements at primary, secondary and tertiary levels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Document product specifications (i.e., objective measures of requirements) as required per QFD approach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Map product requirements to stakeholder objectives and identify gaps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issues and gaps related to functionality (i.e., requires that can be delivered versus requirements requested)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Project Scope by creating work breakdown structure (WBS.)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Drill down WBS to the activity level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Verify that WBS contains all project phases and tracks of work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Review project scope with appropriate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Identify all open scope and requirements issues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Close all scope and requirements issues for the phase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 QFD approach, develop a strategy to ensure that requirements are mapped, checked and managed in each of the implementation phases prior to phase exit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CHANGE CONTROL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Select the appropriate change order form/tool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a presentation describing the change order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Explain the change order process to all team members and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Formalize requested changes of scope and requirements by using the change order process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PLANNED COMMITMENTS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WBS activities entered into appropriate scheduling tool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All activities assigned accountable 'owners'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All activities estimated for most likely durations or for highly uncertain activities, durations are estimated using three point approach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Effort driven activities are estimated by hours/days and prioritized. Required resources are estimated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Logic ties are assigned linking all activities creating a network to enable calculation of total float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schedule is calculated through all phases and tracks of work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critical path is identified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Resources are assigned and the project is rescheduled based upon resource constraints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Phase transition milestones are highlighted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contingency time is added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schedule is reviewed against stakeholder requirements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schedule is reviewed against product requirements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team feels ownership of the schedule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Schedule issues are closed during the planning phase(s)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Baseline dates are set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schedule is published and communicated to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change control/change order process is applied to the project schedule following the planning phase(s)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Rolling wave planning (i.e., progressive detailing) is performed during the execution phases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PERFORMANCE MEASUREMENT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team meetings occur regularly. Performance metrics are presented at those meetings and performance shortfalls are flagged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metrics are used in project reviews with the project sponsor and senior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Tracking of the schedule adherence is performed routinely.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Variances are flagged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Baseline and actual start/finish dates and percent complete are recorded on a scheduling tool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schedule is recalculated each week highlighting projected variances versus plan and total float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Activity completion S-Curves (actual versus plan) are used and updated on a weekly basis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Budget S-curves (actual versus plan) are updated on at least a monthly basis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Estimate at Complete (EAC) forecast is compared with Budget at Complete (BAC) to identify cost variances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Appropriate reporting metrics using graphical tools are created and maintained for key deliverables such as configurations, data records, testing, reports, forms etc.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Resource gap reports/metrics are produced highlighting resource shortfalls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performance metrics are posted openly and publicly to all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Forecasts are produced for scope, schedule and budget at regular intervals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issue log is updated routinely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metrics are used effectively to trigger escalation and corrective action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Risk removal and mitigation plans are tracked routinely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Project Manager keeps the customer well informed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Quality metrics are utilized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PHASE REVIEWS, QUALITY MANAGEMENT &amp; QUALITY GATES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Phase exit review milestones are integrated into the project plan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Phase exit criteria are identified, measured for sufficiency and openly reported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Phase exit reviews (i.e. quality gate reviews) occur and areas of insufficiency are rigorously identified as open issues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Phases are reported as complete only when sufficiency is actually achieved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Sufficient quality processes are built into the development of project deliverables.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Key product deliverables produced within each phase are mapped to the original requirements of the project and/or the Statement of Work (SOW) and the business case.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Gaps are identified and formally managed as issues throughout the project life cycle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Appropriate testing practices are part of the project life cycle (methodology)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ISSUE MANAGEMENT AND CORRECTIVE ACTION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An issue log is used to record and review issues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Issues are reviewed regularly at team meetings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Issues are followed up and discharged in a timely manner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Tough issues are not hidden but openly and aggressively confronted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manager follows up with team members who own deliverables that are falling behind plan in a timely manner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manager rigorously works with team members who are operating behind plan to develop and implement recovery strategies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Issues are escalated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The project manager keeps the customer and project sponsor well informed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PROJECT LEADERSHIP AND COMMUNICATIONS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Provides adequate direction and work instructions to team members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Inspires and motivates team members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Confronts tough issues (as opposed to dodging those issues)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Spends time leading the team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Secures decisions from team members and stakeholders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Demonstrates stability and consistency in his/her direction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Runs team meetings effectively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Delegates and holds team members accountable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Facilitates crisis resolution effectively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Uses project metrics appropriately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Uses good judgment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Maintains the 'appropriate' level of stress on the project environment, not too much &amp;amp; not too little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Performs 'Integration' management and coordination effectively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Manages project risks effectively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Secures corrective action as required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Ensures appropriate project communications exist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1.2K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MULTI-PROJECT MANAGEMENT/SKILL CENTER MANAGEMENT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Creates a prioritized list of existing projects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Updates monthly/quarterly high level multi-project schedule update report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Creates and documents a process for handling new project requests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Creates a Resource Breakdown Structure (RBS)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Inputs projects into scheduling tool by phase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Loads resources into project scheduling tool (High Level only)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Resolves multi-project resource issues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Produces resource assignment/loading and exception reports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Utilizes multi-project change control effectively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Receives project status reports from project managers and updates multi-project scheduling model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Organizes formal meetings for resource/project reprioritization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100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117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