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Greet, register, and assign rooms to guest of hotels or motels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housekeeping or maintenance staff when guests report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room keys and escort instructions to bellhops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accounts and charges with guests during the checkout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guest comments or complaints, referring customers to managers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bills, collect payments, and make change for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Transmit and receive messages, using telephones or telephone switchboards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IHG Branded Guest Services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IHG Branded Problem Resolution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charges, such as those for rooms and room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inquiries pertaining to hotel services, guest registration, and travel directions. Make recommendations regarding shopping, dining, or entertainment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basic food service such as setting up continental breakfast or coffee and tea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Deposit guest valuables in hotel safes or safe-deposit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Reservations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and confirm reservations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customer’s credit and establish how customer will pay for accommodation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room availability and guests’ account, manually or using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housekeeping staff of when rooms have been vacated and are ready for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bookkeeping activities, such as balancing accounts and conducting nightly audits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Procedures; fire alarm, evacuations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 and supplies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Sales/ Convention Services/ Catering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Language to use when upselling/speaking about amenities to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