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Paraeducator (NOF) (0657CB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25-9042.00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0657CB 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life skills.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social skills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others to use technology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school or student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bus loading and unloading.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students in classrooms, halls, cafeterias, school yards, and gymnasiums, or on field trips.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Tutor students who need extra assistance.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Tutor and assist children individually or in small groups to help them master assignments and to reinforce learning concepts presented by teachers.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student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 class attendance and maintain attendance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daily living skills or behaviors.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social skills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 teaching professionals to develop educational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Discuss assigned duties with classroom teachers to coordinate instructional efforts.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Lead classes or community events.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subject matter to students under the direction and guidance of teachers, using lectures, discussions, supervised role-playing methods, or by reading aloud.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classrooms.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clean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classrooms.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Display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label materials and display students' work in a manner appropriate for their eye levels and perceptual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educational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supervise games and other recreational activities to promote physical, mental, and social development.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Serve on institutional or departmental committees.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staff meetings and serve on committees, as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computer equipment or software.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computers in classrooms and laboratories and assist students with hardware and software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instructional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prepare, and develop various teaching aids, such as bibliographies, charts, and graphs.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lesson materials, bulletin board displays, exhibits, equipment, and demonstrations.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technology-based learning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computers, audio-visual aids, and other equipment and materials to supplement presentations.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physical education.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demonstrations to teach skills, such as sports, dancing, and handicrafts.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instructional or library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teaching materials, such as textbooks, workbooks, papers, and pencils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tests and homework assignments and collect them when they are completed.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audiovisual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and maintain audio-visual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inventories of materials, equipment,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Requisition and stock teaching materials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Type, file, and duplicate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classroom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Laminate teaching materials to increase their durability under repeated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