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and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OSHA and CDC guidelines (such as handling Blood Borne Pathogens)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sharps (e.g., razors, needles in sharps container)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personal protective equipment (PPE) and devices including gloves, gown, mask and goggles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visual check of resident’s living area and resolve potential safety Issues (secure hazardous materials; clear pathways;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resident’s alarm; make sure call light is within resident’s reach; secure patient’s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care of cleaning needs in resident’s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isolation procedures in the disposal of soiled linen and clothing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organization’s safety and emergency protocol and procedures (e.g., how to respond to safety drills)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safety tools (such as an ABC fire extinguisher)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operate back up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and monitor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administer the Heimlich Maneuver and other lifesaving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measures to promote safety of residents with special needs or issues (e.g., dementia, injuries, illnesses)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Effectively, While Following Regulations with Residents, Family, Medical Team and Other Authorized Persons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residents in a respectful way regarding their culture, their needs and preferences, while respecting their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skills in conflict management, working with difficult people, and other communication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 and document issues and events in clear concise language, within regulatory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physical changes, mental changes, abuse, any changes to the medical team or authorized persons that they should be aware of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follow legal requirements on reporting and documentation (HIPAA)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who is an authorized person and what information is allowed to be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Nursing Assistant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respiration and obtain other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oral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rectal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radial pulse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weight (balance scale/chair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urine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stool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food and fluid intake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urinary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post-mortem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nursing staff with any additional duties as assigned within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 and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bathing or dressing if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complete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partial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AM and PM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shower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bath/whirlpool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hair care including shampooing, grooming, brushing, combing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no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denture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hand and 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resident, including care of eyeglasses and hearing aides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-female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- 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incontinent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bedpan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urinal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bedside commode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Urinary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/ emptying of urinary drainage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ostomy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resident, including set-up tray, partial assistance, total assistance, adaptive devices, residents with dysphasia, and alternative feeding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care, including back 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resident up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on side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resident: one assist, two assist, mechanical lift, transfer belt, and lift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Resident’s Developmental, Mental Health and Social Service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and supportively deal with abusive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patient privacy (knock before entering)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resident’s social interaction, recreation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self- advocacy and promote resident’s self-esteem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communicating effectively to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companionship; assists resident with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health eating choices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De-escalate disputes between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resident’s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Encouraging family and friends as a source of emotional support of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Cognitively Impaired Residents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communicate with cognitively impaired residents 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assistance with Activities of Daily Living to maximize independence and well-being, understanding impairment issues and client preference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expanded knowledge of resident’s issues and understanding of what to observe and report with changes in behavior or physically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Restorative Skills/Services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 self-care as appropriate and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using gait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Easing resident (about to fall) to floor during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ambulation assistive devices and adaptive equipment correctly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feeding adaptive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 nurse’s care, assist with improving the resident’s range of motion to upper extremities and to lower extremities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resident in the use of positioning devices in bed and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residents in the proper use of prosthetic/orthotic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hand splint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transfer and other equipment in a manner to make the resident feel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turning, repositioning and other preventative and restorative measures to prevent skin breakdown and promote healing of skin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exercise program and other activities with residents that are trying to restore strength and healing as directed by nursing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bowel and bladder training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Resident’s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resident’s call lights promptly and forwards requests if unable to take care of the request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resident individuality, preferences as much as safely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and maintain the confidentiality of the resident always adhering to HIPAA and other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nurse, family member or other team members of the resident of needed equipment or personal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 the need for restraints if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reports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implement all policies and procedures, including new 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agency/staff/medical team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all professional licensing up to date, including requirements for vaccinations.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