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Covering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CARPET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LINOLEUM AND HARD SURFACE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Covering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SAFETY AND HEALTH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THE TRADE </w:t>
              <w:br/>
              <w:t>2. MATERIALS OF THE TRADE </w:t>
              <w:br/>
              <w:t>3. MATHEMATICS &amp; MEASUREMENT BASIC</w:t>
              <w:br/>
              <w:t>4. SURFACE PREPARATION</w:t>
              <w:br/>
              <w:t>5. LABOR HISTORY </w:t>
              <w:br/>
              <w:t>6. FIT INSTALLATION TRAINING (BOOK I) </w:t>
              <w:br/>
              <w:t>7. OSHA 10­HR OUTREACH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GLOSSARY FOR FLOOR COVERING TRADES </w:t>
              <w:br/>
              <w:t>2. MATHEMATICS ­ FRACTIONS, DECIMALS, ANGLES &amp; PERCENTAGES I</w:t>
              <w:br/>
              <w:t>3. SHEET GOODS </w:t>
              <w:br/>
              <w:t>4. COVING SHEET GOODS </w:t>
              <w:br/>
              <w:t>5. FIT INSTALLATION TRAINING (BOOK II) </w:t>
              <w:br/>
              <w:t>6. BLUEPRINT READING </w:t>
              <w:br/>
              <w:t>7. FIRST AID /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TILE LAYOUT &amp; INSTALLATION</w:t>
              <w:br/>
              <w:t>2. VINYL BACK FLOOR COVERING </w:t>
              <w:br/>
              <w:t>3. LAMINATE FLOOR</w:t>
              <w:br/>
              <w:t>4. MATHEMATICS­FRACTIONS, DECIMALS, ANGLES, &amp; PERCENTAGES II</w:t>
              <w:br/>
              <w:t>5. SPECIAL JOBS </w:t>
              <w:br/>
              <w:t>6. COMMUNICATION SKILLS </w:t>
              <w:br/>
              <w:t>7. FIT INSTALLATION TRAINING (BOOK III) </w:t>
              <w:br/>
              <w:t>8. ERGONOMICS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