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sheet metal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hand and machine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Architectural sheet metal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Condition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Furnace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sheet metal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Soldering, welding, brazing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installation and specialty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Non-destructive and QaQc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Plastic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rigging as pertaining to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Balance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State Community/Technical college: Spokane Community College</w:t>
              <w:br/>
              <w:t>Sponsor Provided (lab/classroom)</w:t>
              <w:br/>
              <w:t>Other (specify): Other assigned tasks, i.e. homework, research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