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Sprinkler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Overhead Piping Installations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Wet Pipe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Exposed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Concealed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Hydrostatic test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Dry Pipe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Exposed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Concealed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Air or hydrostatic test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Deluge and Pre-Action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Spray, CO2 and Foam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Standpipe and Hose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Sprinkler Heads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Special Piping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Window, Cornice and Water Curtain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Anti-Freeze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 Devices, Trimming, Alarm Installation and Drains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Mechanic, Electric and Pneumatic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Section and Zone Control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Fire Department Siamese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Shut Down and Refill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Underground Piping Installations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Post Indicator Values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Hydrants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Special types of underground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Universal or Mechanic Joint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Transits or Other Special Type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City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Wet Connections Under Pressure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Dry Cut-Ins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System Supply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Tank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Gravity tanks (discharge, fill, heating and overflow)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Pressure tanks (discharge, fill and air)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Fire Pumps (Manual or Automatic)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Suction and discharge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By-Pass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Hose Connections and Relief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and Remodeling Work of Sprinkler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Flushing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Service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Hydrostatic and Air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Sprinkler System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Sprinkler System Inspection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Use of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Ladder, Scaffolds and Lifts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Construction and Use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Operation Practices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Insurance Inspection and Reports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Owner’s Instruction on Care and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Receiving, Distributing and Shipping of 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Sprinkler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History and Labor Relations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Theory and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