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Elementary School Teachers (K-6), Except Special Education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